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C" w:rsidRPr="002E639B" w:rsidRDefault="007010C7" w:rsidP="007010C7">
      <w:pPr>
        <w:pStyle w:val="Normlbehzs"/>
        <w:ind w:left="0" w:right="-1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i/>
          <w:sz w:val="20"/>
          <w:u w:val="single"/>
        </w:rPr>
        <w:t>Daruk és Emelőgépek fővizsgálatának és szerkezeti vizsgálatának díja</w:t>
      </w:r>
    </w:p>
    <w:p w:rsidR="003904AC" w:rsidRDefault="003904AC" w:rsidP="003904AC">
      <w:pPr>
        <w:pStyle w:val="Normlbehzs"/>
        <w:ind w:left="0" w:right="-1"/>
        <w:rPr>
          <w:rFonts w:ascii="Tahoma" w:hAnsi="Tahoma" w:cs="Tahoma"/>
          <w:b/>
          <w:sz w:val="20"/>
        </w:rPr>
      </w:pPr>
    </w:p>
    <w:p w:rsidR="003904AC" w:rsidRDefault="003904AC" w:rsidP="007010C7">
      <w:pPr>
        <w:pStyle w:val="Normlbehzs"/>
        <w:ind w:right="-1"/>
        <w:rPr>
          <w:rFonts w:ascii="Tahoma" w:hAnsi="Tahoma" w:cs="Tahoma"/>
          <w:sz w:val="20"/>
        </w:rPr>
      </w:pPr>
    </w:p>
    <w:p w:rsidR="003904AC" w:rsidRDefault="003904AC" w:rsidP="003904AC">
      <w:pPr>
        <w:pStyle w:val="Normlbehzs"/>
        <w:ind w:right="-1"/>
        <w:rPr>
          <w:rFonts w:ascii="Tahoma" w:hAnsi="Tahoma" w:cs="Tahoma"/>
          <w:sz w:val="20"/>
        </w:rPr>
      </w:pPr>
    </w:p>
    <w:p w:rsidR="003904AC" w:rsidRDefault="003904AC" w:rsidP="003904AC">
      <w:pPr>
        <w:pStyle w:val="Normlbehzs"/>
        <w:ind w:right="-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Emelők és d</w:t>
      </w:r>
      <w:r w:rsidRPr="006C5BDC">
        <w:rPr>
          <w:rFonts w:ascii="Tahoma" w:hAnsi="Tahoma" w:cs="Tahoma"/>
          <w:b/>
          <w:sz w:val="20"/>
        </w:rPr>
        <w:t>aruk</w:t>
      </w:r>
      <w:r w:rsidR="0029477E">
        <w:rPr>
          <w:rFonts w:ascii="Tahoma" w:hAnsi="Tahoma" w:cs="Tahoma"/>
          <w:b/>
          <w:sz w:val="20"/>
        </w:rPr>
        <w:t xml:space="preserve"> 55 darab (a melléklet szerint)</w:t>
      </w:r>
    </w:p>
    <w:p w:rsidR="001624E1" w:rsidRDefault="001624E1" w:rsidP="003904AC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3904AC" w:rsidRDefault="001624E1" w:rsidP="003904AC">
      <w:pPr>
        <w:pStyle w:val="Normlbehzs"/>
        <w:ind w:right="-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Fővizsgálat:</w:t>
      </w:r>
    </w:p>
    <w:p w:rsidR="001624E1" w:rsidRPr="006C5BDC" w:rsidRDefault="001624E1" w:rsidP="003904AC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3904AC" w:rsidRDefault="0029477E" w:rsidP="003904AC">
      <w:pPr>
        <w:pStyle w:val="Normlbehzs"/>
        <w:tabs>
          <w:tab w:val="left" w:pos="1276"/>
        </w:tabs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Esedékesség</w:t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 w:rsidR="003904A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3904AC">
        <w:rPr>
          <w:rFonts w:ascii="Tahoma" w:hAnsi="Tahoma" w:cs="Tahoma"/>
          <w:sz w:val="20"/>
        </w:rPr>
        <w:t xml:space="preserve">Nettó </w:t>
      </w:r>
      <w:proofErr w:type="gramStart"/>
      <w:r w:rsidR="003904AC">
        <w:rPr>
          <w:rFonts w:ascii="Tahoma" w:hAnsi="Tahoma" w:cs="Tahoma"/>
          <w:sz w:val="20"/>
        </w:rPr>
        <w:t>összeg .</w:t>
      </w:r>
      <w:proofErr w:type="gramEnd"/>
      <w:r w:rsidR="003904AC">
        <w:rPr>
          <w:rFonts w:ascii="Tahoma" w:hAnsi="Tahoma" w:cs="Tahoma"/>
          <w:sz w:val="20"/>
        </w:rPr>
        <w:t>-HUF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</w:tblGrid>
      <w:tr w:rsidR="003904AC" w:rsidRPr="00036114" w:rsidTr="0090228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C" w:rsidRPr="00036114" w:rsidRDefault="00036114" w:rsidP="001624E1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Január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04AC" w:rsidRPr="00036114" w:rsidRDefault="003904AC" w:rsidP="0090228A">
            <w:pPr>
              <w:pStyle w:val="Normlbehzs"/>
              <w:ind w:left="0" w:right="-1"/>
              <w:jc w:val="right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>0.-</w:t>
            </w:r>
          </w:p>
        </w:tc>
      </w:tr>
    </w:tbl>
    <w:p w:rsidR="003904AC" w:rsidRPr="00036114" w:rsidRDefault="003904AC" w:rsidP="003904AC">
      <w:pPr>
        <w:pStyle w:val="Normlbehzs"/>
        <w:ind w:right="282"/>
        <w:jc w:val="right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+ÁFA</w:t>
      </w:r>
    </w:p>
    <w:p w:rsidR="003904AC" w:rsidRPr="00036114" w:rsidRDefault="003904AC" w:rsidP="003904AC">
      <w:pPr>
        <w:pStyle w:val="Normlbehzs"/>
        <w:ind w:right="282"/>
        <w:jc w:val="right"/>
        <w:rPr>
          <w:rFonts w:ascii="Tahoma" w:hAnsi="Tahoma" w:cs="Tahoma"/>
          <w:sz w:val="20"/>
        </w:rPr>
      </w:pPr>
    </w:p>
    <w:p w:rsidR="001624E1" w:rsidRPr="00036114" w:rsidRDefault="001624E1" w:rsidP="001624E1">
      <w:pPr>
        <w:pStyle w:val="Normlbehzs"/>
        <w:ind w:right="-1"/>
        <w:rPr>
          <w:rFonts w:ascii="Tahoma" w:hAnsi="Tahoma" w:cs="Tahoma"/>
          <w:b/>
          <w:sz w:val="20"/>
        </w:rPr>
      </w:pPr>
      <w:r w:rsidRPr="00036114">
        <w:rPr>
          <w:rFonts w:ascii="Tahoma" w:hAnsi="Tahoma" w:cs="Tahoma"/>
          <w:b/>
          <w:sz w:val="20"/>
        </w:rPr>
        <w:t>Szerkezeti vizsgálat:</w:t>
      </w:r>
    </w:p>
    <w:p w:rsidR="001624E1" w:rsidRPr="00036114" w:rsidRDefault="001624E1" w:rsidP="001624E1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1624E1" w:rsidRPr="00036114" w:rsidRDefault="0029477E" w:rsidP="001624E1">
      <w:pPr>
        <w:pStyle w:val="Normlbehzs"/>
        <w:tabs>
          <w:tab w:val="left" w:pos="1276"/>
        </w:tabs>
        <w:ind w:right="-1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Esedékesség</w:t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  <w:t xml:space="preserve">  </w:t>
      </w:r>
      <w:r w:rsidR="001624E1" w:rsidRPr="00036114">
        <w:rPr>
          <w:rFonts w:ascii="Tahoma" w:hAnsi="Tahoma" w:cs="Tahoma"/>
          <w:sz w:val="20"/>
        </w:rPr>
        <w:t xml:space="preserve">Nettó </w:t>
      </w:r>
      <w:proofErr w:type="gramStart"/>
      <w:r w:rsidR="001624E1" w:rsidRPr="00036114">
        <w:rPr>
          <w:rFonts w:ascii="Tahoma" w:hAnsi="Tahoma" w:cs="Tahoma"/>
          <w:sz w:val="20"/>
        </w:rPr>
        <w:t>összeg .</w:t>
      </w:r>
      <w:proofErr w:type="gramEnd"/>
      <w:r w:rsidR="001624E1" w:rsidRPr="00036114">
        <w:rPr>
          <w:rFonts w:ascii="Tahoma" w:hAnsi="Tahoma" w:cs="Tahoma"/>
          <w:sz w:val="20"/>
        </w:rPr>
        <w:t>-HUF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</w:tblGrid>
      <w:tr w:rsidR="001624E1" w:rsidRPr="00036114" w:rsidTr="001624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1" w:rsidRPr="00036114" w:rsidRDefault="00036114" w:rsidP="001624E1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Május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24E1" w:rsidRPr="00036114" w:rsidRDefault="001E367C" w:rsidP="001624E1">
            <w:pPr>
              <w:jc w:val="right"/>
            </w:pPr>
            <w:r w:rsidRPr="00036114">
              <w:rPr>
                <w:rFonts w:ascii="Tahoma" w:hAnsi="Tahoma" w:cs="Tahoma"/>
                <w:sz w:val="20"/>
              </w:rPr>
              <w:fldChar w:fldCharType="begin"/>
            </w:r>
            <w:r w:rsidR="001624E1" w:rsidRPr="00036114">
              <w:rPr>
                <w:rFonts w:ascii="Tahoma" w:hAnsi="Tahoma" w:cs="Tahoma"/>
                <w:sz w:val="20"/>
              </w:rPr>
              <w:instrText xml:space="preserve"> MERGEFIELD "November" </w:instrText>
            </w:r>
            <w:r w:rsidRPr="00036114">
              <w:rPr>
                <w:rFonts w:ascii="Tahoma" w:hAnsi="Tahoma" w:cs="Tahoma"/>
                <w:sz w:val="20"/>
              </w:rPr>
              <w:fldChar w:fldCharType="separate"/>
            </w:r>
            <w:r w:rsidR="001624E1" w:rsidRPr="00036114">
              <w:rPr>
                <w:rFonts w:ascii="Tahoma" w:hAnsi="Tahoma" w:cs="Tahoma"/>
                <w:noProof/>
                <w:sz w:val="20"/>
              </w:rPr>
              <w:t>0</w:t>
            </w:r>
            <w:r w:rsidRPr="00036114">
              <w:rPr>
                <w:rFonts w:ascii="Tahoma" w:hAnsi="Tahoma" w:cs="Tahoma"/>
                <w:sz w:val="20"/>
              </w:rPr>
              <w:fldChar w:fldCharType="end"/>
            </w:r>
            <w:r w:rsidR="001624E1" w:rsidRPr="00036114">
              <w:rPr>
                <w:rFonts w:ascii="Tahoma" w:hAnsi="Tahoma" w:cs="Tahoma"/>
                <w:sz w:val="20"/>
              </w:rPr>
              <w:t>.-</w:t>
            </w:r>
          </w:p>
        </w:tc>
      </w:tr>
      <w:tr w:rsidR="001624E1" w:rsidRPr="00036114" w:rsidTr="001624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1" w:rsidRPr="00036114" w:rsidRDefault="001624E1" w:rsidP="001624E1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>S</w:t>
            </w:r>
            <w:r w:rsidR="00036114">
              <w:rPr>
                <w:rFonts w:ascii="Tahoma" w:hAnsi="Tahoma" w:cs="Tahoma"/>
                <w:sz w:val="20"/>
              </w:rPr>
              <w:t>zeptember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24E1" w:rsidRPr="00036114" w:rsidRDefault="001E367C" w:rsidP="001624E1">
            <w:pPr>
              <w:jc w:val="right"/>
            </w:pPr>
            <w:r w:rsidRPr="00036114">
              <w:rPr>
                <w:rFonts w:ascii="Tahoma" w:hAnsi="Tahoma" w:cs="Tahoma"/>
                <w:sz w:val="20"/>
              </w:rPr>
              <w:fldChar w:fldCharType="begin"/>
            </w:r>
            <w:r w:rsidR="001624E1" w:rsidRPr="00036114">
              <w:rPr>
                <w:rFonts w:ascii="Tahoma" w:hAnsi="Tahoma" w:cs="Tahoma"/>
                <w:sz w:val="20"/>
              </w:rPr>
              <w:instrText xml:space="preserve"> MERGEFIELD "November" </w:instrText>
            </w:r>
            <w:r w:rsidRPr="00036114">
              <w:rPr>
                <w:rFonts w:ascii="Tahoma" w:hAnsi="Tahoma" w:cs="Tahoma"/>
                <w:sz w:val="20"/>
              </w:rPr>
              <w:fldChar w:fldCharType="separate"/>
            </w:r>
            <w:r w:rsidR="001624E1" w:rsidRPr="00036114">
              <w:rPr>
                <w:rFonts w:ascii="Tahoma" w:hAnsi="Tahoma" w:cs="Tahoma"/>
                <w:noProof/>
                <w:sz w:val="20"/>
              </w:rPr>
              <w:t>0</w:t>
            </w:r>
            <w:r w:rsidRPr="00036114">
              <w:rPr>
                <w:rFonts w:ascii="Tahoma" w:hAnsi="Tahoma" w:cs="Tahoma"/>
                <w:sz w:val="20"/>
              </w:rPr>
              <w:fldChar w:fldCharType="end"/>
            </w:r>
            <w:r w:rsidR="001624E1" w:rsidRPr="00036114">
              <w:rPr>
                <w:rFonts w:ascii="Tahoma" w:hAnsi="Tahoma" w:cs="Tahoma"/>
                <w:sz w:val="20"/>
              </w:rPr>
              <w:t>.-</w:t>
            </w:r>
          </w:p>
        </w:tc>
      </w:tr>
    </w:tbl>
    <w:p w:rsidR="001624E1" w:rsidRPr="00036114" w:rsidRDefault="001624E1" w:rsidP="001624E1">
      <w:pPr>
        <w:pStyle w:val="Normlbehzs"/>
        <w:ind w:right="282"/>
        <w:jc w:val="right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+ÁFA</w:t>
      </w:r>
    </w:p>
    <w:p w:rsidR="003904AC" w:rsidRPr="00036114" w:rsidRDefault="003904AC" w:rsidP="0029477E">
      <w:pPr>
        <w:pStyle w:val="Normlbehzs"/>
        <w:ind w:left="0" w:right="282"/>
        <w:rPr>
          <w:rFonts w:ascii="Tahoma" w:hAnsi="Tahoma" w:cs="Tahoma"/>
          <w:sz w:val="20"/>
        </w:rPr>
      </w:pPr>
    </w:p>
    <w:p w:rsidR="001D09C9" w:rsidRPr="00036114" w:rsidRDefault="001D09C9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1D09C9" w:rsidRPr="00036114" w:rsidRDefault="001D09C9" w:rsidP="001D09C9">
      <w:pPr>
        <w:pStyle w:val="Normlbehzs"/>
        <w:ind w:right="-1"/>
        <w:rPr>
          <w:rFonts w:ascii="Tahoma" w:hAnsi="Tahoma" w:cs="Tahoma"/>
          <w:b/>
          <w:sz w:val="20"/>
        </w:rPr>
      </w:pPr>
      <w:r w:rsidRPr="00036114">
        <w:rPr>
          <w:rFonts w:ascii="Tahoma" w:hAnsi="Tahoma" w:cs="Tahoma"/>
          <w:b/>
          <w:sz w:val="20"/>
        </w:rPr>
        <w:t>Tartóbakok</w:t>
      </w:r>
      <w:r w:rsidR="00841B80" w:rsidRPr="00036114">
        <w:rPr>
          <w:rFonts w:ascii="Tahoma" w:hAnsi="Tahoma" w:cs="Tahoma"/>
          <w:b/>
          <w:sz w:val="20"/>
        </w:rPr>
        <w:t xml:space="preserve"> 20</w:t>
      </w:r>
      <w:r w:rsidRPr="00036114">
        <w:rPr>
          <w:rFonts w:ascii="Tahoma" w:hAnsi="Tahoma" w:cs="Tahoma"/>
          <w:b/>
          <w:sz w:val="20"/>
        </w:rPr>
        <w:t xml:space="preserve"> darab:</w:t>
      </w:r>
    </w:p>
    <w:p w:rsidR="001624E1" w:rsidRPr="00036114" w:rsidRDefault="001624E1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1D09C9" w:rsidRPr="00036114" w:rsidRDefault="001624E1" w:rsidP="001D09C9">
      <w:pPr>
        <w:pStyle w:val="Normlbehzs"/>
        <w:ind w:right="-1"/>
        <w:rPr>
          <w:rFonts w:ascii="Tahoma" w:hAnsi="Tahoma" w:cs="Tahoma"/>
          <w:b/>
          <w:sz w:val="20"/>
        </w:rPr>
      </w:pPr>
      <w:r w:rsidRPr="00036114">
        <w:rPr>
          <w:rFonts w:ascii="Tahoma" w:hAnsi="Tahoma" w:cs="Tahoma"/>
          <w:b/>
          <w:sz w:val="20"/>
        </w:rPr>
        <w:t>Fővizsgálat:</w:t>
      </w:r>
    </w:p>
    <w:p w:rsidR="001624E1" w:rsidRPr="00036114" w:rsidRDefault="001624E1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1D09C9" w:rsidRPr="00036114" w:rsidRDefault="0029477E" w:rsidP="001D09C9">
      <w:pPr>
        <w:pStyle w:val="Normlbehzs"/>
        <w:tabs>
          <w:tab w:val="left" w:pos="1276"/>
        </w:tabs>
        <w:ind w:right="-1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Esedékesség</w:t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="001D09C9" w:rsidRPr="00036114">
        <w:rPr>
          <w:rFonts w:ascii="Tahoma" w:hAnsi="Tahoma" w:cs="Tahoma"/>
          <w:sz w:val="20"/>
        </w:rPr>
        <w:t xml:space="preserve">Nettó </w:t>
      </w:r>
      <w:proofErr w:type="gramStart"/>
      <w:r w:rsidR="001D09C9" w:rsidRPr="00036114">
        <w:rPr>
          <w:rFonts w:ascii="Tahoma" w:hAnsi="Tahoma" w:cs="Tahoma"/>
          <w:sz w:val="20"/>
        </w:rPr>
        <w:t>összeg .</w:t>
      </w:r>
      <w:proofErr w:type="gramEnd"/>
      <w:r w:rsidR="001D09C9" w:rsidRPr="00036114">
        <w:rPr>
          <w:rFonts w:ascii="Tahoma" w:hAnsi="Tahoma" w:cs="Tahoma"/>
          <w:sz w:val="20"/>
        </w:rPr>
        <w:t>-HUF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</w:tblGrid>
      <w:tr w:rsidR="001D09C9" w:rsidRPr="00036114" w:rsidTr="001624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9" w:rsidRPr="00036114" w:rsidRDefault="001D09C9" w:rsidP="001624E1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 xml:space="preserve">Szeptember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09C9" w:rsidRPr="00036114" w:rsidRDefault="001E367C" w:rsidP="001624E1">
            <w:pPr>
              <w:jc w:val="right"/>
            </w:pPr>
            <w:r w:rsidRPr="00036114">
              <w:rPr>
                <w:rFonts w:ascii="Tahoma" w:hAnsi="Tahoma" w:cs="Tahoma"/>
                <w:sz w:val="20"/>
              </w:rPr>
              <w:fldChar w:fldCharType="begin"/>
            </w:r>
            <w:r w:rsidR="001D09C9" w:rsidRPr="00036114">
              <w:rPr>
                <w:rFonts w:ascii="Tahoma" w:hAnsi="Tahoma" w:cs="Tahoma"/>
                <w:sz w:val="20"/>
              </w:rPr>
              <w:instrText xml:space="preserve"> MERGEFIELD "November" </w:instrText>
            </w:r>
            <w:r w:rsidRPr="00036114">
              <w:rPr>
                <w:rFonts w:ascii="Tahoma" w:hAnsi="Tahoma" w:cs="Tahoma"/>
                <w:sz w:val="20"/>
              </w:rPr>
              <w:fldChar w:fldCharType="separate"/>
            </w:r>
            <w:r w:rsidR="001D09C9" w:rsidRPr="00036114">
              <w:rPr>
                <w:rFonts w:ascii="Tahoma" w:hAnsi="Tahoma" w:cs="Tahoma"/>
                <w:noProof/>
                <w:sz w:val="20"/>
              </w:rPr>
              <w:t>0</w:t>
            </w:r>
            <w:r w:rsidRPr="00036114">
              <w:rPr>
                <w:rFonts w:ascii="Tahoma" w:hAnsi="Tahoma" w:cs="Tahoma"/>
                <w:sz w:val="20"/>
              </w:rPr>
              <w:fldChar w:fldCharType="end"/>
            </w:r>
            <w:r w:rsidR="001D09C9" w:rsidRPr="00036114">
              <w:rPr>
                <w:rFonts w:ascii="Tahoma" w:hAnsi="Tahoma" w:cs="Tahoma"/>
                <w:sz w:val="20"/>
              </w:rPr>
              <w:t>.-</w:t>
            </w:r>
          </w:p>
        </w:tc>
      </w:tr>
    </w:tbl>
    <w:p w:rsidR="001D09C9" w:rsidRPr="00036114" w:rsidRDefault="0029477E" w:rsidP="001D09C9">
      <w:pPr>
        <w:pStyle w:val="Normlbehzs"/>
        <w:ind w:right="282"/>
        <w:jc w:val="right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+ÁFA</w:t>
      </w:r>
    </w:p>
    <w:p w:rsidR="001D09C9" w:rsidRPr="00036114" w:rsidRDefault="001D09C9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F358B7" w:rsidRPr="00036114" w:rsidRDefault="00F358B7" w:rsidP="001D09C9">
      <w:pPr>
        <w:pStyle w:val="Normlbehzs"/>
        <w:ind w:right="-1"/>
        <w:rPr>
          <w:rFonts w:ascii="Tahoma" w:hAnsi="Tahoma" w:cs="Tahoma"/>
          <w:b/>
          <w:sz w:val="20"/>
        </w:rPr>
      </w:pPr>
      <w:r w:rsidRPr="00036114">
        <w:rPr>
          <w:rFonts w:ascii="Tahoma" w:hAnsi="Tahoma" w:cs="Tahoma"/>
          <w:b/>
          <w:sz w:val="20"/>
        </w:rPr>
        <w:t>Szerkezeti vizsgálat:</w:t>
      </w:r>
    </w:p>
    <w:p w:rsidR="00F358B7" w:rsidRPr="00036114" w:rsidRDefault="00F358B7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F358B7" w:rsidRPr="00036114" w:rsidRDefault="0029477E" w:rsidP="00F358B7">
      <w:pPr>
        <w:pStyle w:val="Normlbehzs"/>
        <w:tabs>
          <w:tab w:val="left" w:pos="1276"/>
        </w:tabs>
        <w:ind w:right="-1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Esedékesség</w:t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</w:r>
      <w:r w:rsidR="00F358B7" w:rsidRPr="00036114">
        <w:rPr>
          <w:rFonts w:ascii="Tahoma" w:hAnsi="Tahoma" w:cs="Tahoma"/>
          <w:sz w:val="20"/>
        </w:rPr>
        <w:tab/>
        <w:t xml:space="preserve">Nettó </w:t>
      </w:r>
      <w:proofErr w:type="gramStart"/>
      <w:r w:rsidR="00F358B7" w:rsidRPr="00036114">
        <w:rPr>
          <w:rFonts w:ascii="Tahoma" w:hAnsi="Tahoma" w:cs="Tahoma"/>
          <w:sz w:val="20"/>
        </w:rPr>
        <w:t>összeg .</w:t>
      </w:r>
      <w:proofErr w:type="gramEnd"/>
      <w:r w:rsidR="00F358B7" w:rsidRPr="00036114">
        <w:rPr>
          <w:rFonts w:ascii="Tahoma" w:hAnsi="Tahoma" w:cs="Tahoma"/>
          <w:sz w:val="20"/>
        </w:rPr>
        <w:t>-HUF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</w:tblGrid>
      <w:tr w:rsidR="00F358B7" w:rsidTr="003B773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7" w:rsidRPr="00036114" w:rsidRDefault="00036114" w:rsidP="003B7738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Február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58B7" w:rsidRPr="00036114" w:rsidRDefault="001E367C" w:rsidP="003B7738">
            <w:pPr>
              <w:jc w:val="right"/>
            </w:pPr>
            <w:r w:rsidRPr="00036114">
              <w:rPr>
                <w:rFonts w:ascii="Tahoma" w:hAnsi="Tahoma" w:cs="Tahoma"/>
                <w:sz w:val="20"/>
              </w:rPr>
              <w:fldChar w:fldCharType="begin"/>
            </w:r>
            <w:r w:rsidR="00F358B7" w:rsidRPr="00036114">
              <w:rPr>
                <w:rFonts w:ascii="Tahoma" w:hAnsi="Tahoma" w:cs="Tahoma"/>
                <w:sz w:val="20"/>
              </w:rPr>
              <w:instrText xml:space="preserve"> MERGEFIELD "November" </w:instrText>
            </w:r>
            <w:r w:rsidRPr="00036114">
              <w:rPr>
                <w:rFonts w:ascii="Tahoma" w:hAnsi="Tahoma" w:cs="Tahoma"/>
                <w:sz w:val="20"/>
              </w:rPr>
              <w:fldChar w:fldCharType="separate"/>
            </w:r>
            <w:r w:rsidR="00F358B7" w:rsidRPr="00036114">
              <w:rPr>
                <w:rFonts w:ascii="Tahoma" w:hAnsi="Tahoma" w:cs="Tahoma"/>
                <w:noProof/>
                <w:sz w:val="20"/>
              </w:rPr>
              <w:t>0</w:t>
            </w:r>
            <w:r w:rsidRPr="00036114">
              <w:rPr>
                <w:rFonts w:ascii="Tahoma" w:hAnsi="Tahoma" w:cs="Tahoma"/>
                <w:sz w:val="20"/>
              </w:rPr>
              <w:fldChar w:fldCharType="end"/>
            </w:r>
            <w:r w:rsidR="00F358B7" w:rsidRPr="00036114">
              <w:rPr>
                <w:rFonts w:ascii="Tahoma" w:hAnsi="Tahoma" w:cs="Tahoma"/>
                <w:sz w:val="20"/>
              </w:rPr>
              <w:t>.-</w:t>
            </w:r>
          </w:p>
        </w:tc>
      </w:tr>
    </w:tbl>
    <w:p w:rsidR="00F358B7" w:rsidRPr="00036114" w:rsidRDefault="00036114" w:rsidP="00036114">
      <w:pPr>
        <w:pStyle w:val="Normlbehzs"/>
        <w:ind w:right="282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+ÁFA</w:t>
      </w:r>
    </w:p>
    <w:p w:rsidR="00F358B7" w:rsidRDefault="00F358B7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F358B7" w:rsidRDefault="00F358B7" w:rsidP="001D09C9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B831A3" w:rsidRDefault="00B831A3" w:rsidP="00B831A3">
      <w:pPr>
        <w:pStyle w:val="Normlbehzs"/>
        <w:ind w:right="282"/>
        <w:jc w:val="right"/>
        <w:rPr>
          <w:rFonts w:ascii="Tahoma" w:hAnsi="Tahoma" w:cs="Tahoma"/>
          <w:sz w:val="20"/>
        </w:rPr>
      </w:pPr>
    </w:p>
    <w:p w:rsidR="00B831A3" w:rsidRPr="00036114" w:rsidRDefault="00B831A3" w:rsidP="00B831A3">
      <w:pPr>
        <w:pStyle w:val="Normlbehzs"/>
        <w:ind w:right="-1"/>
        <w:rPr>
          <w:rFonts w:ascii="Tahoma" w:hAnsi="Tahoma" w:cs="Tahoma"/>
          <w:b/>
          <w:sz w:val="20"/>
        </w:rPr>
      </w:pPr>
      <w:r w:rsidRPr="00036114">
        <w:rPr>
          <w:rFonts w:ascii="Tahoma" w:hAnsi="Tahoma" w:cs="Tahoma"/>
          <w:b/>
          <w:sz w:val="20"/>
        </w:rPr>
        <w:t>Személyemelő és körülkerített emelő Műszerész/TMK üzem 2 darab:</w:t>
      </w:r>
    </w:p>
    <w:p w:rsidR="00B831A3" w:rsidRPr="00036114" w:rsidRDefault="00B831A3" w:rsidP="00B831A3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B831A3" w:rsidRPr="00036114" w:rsidRDefault="00A01595" w:rsidP="00B831A3">
      <w:pPr>
        <w:pStyle w:val="Normlbehzs"/>
        <w:ind w:right="-1"/>
        <w:rPr>
          <w:rFonts w:ascii="Tahoma" w:hAnsi="Tahoma" w:cs="Tahoma"/>
          <w:b/>
          <w:sz w:val="20"/>
        </w:rPr>
      </w:pPr>
      <w:r w:rsidRPr="00036114">
        <w:rPr>
          <w:rFonts w:ascii="Tahoma" w:hAnsi="Tahoma" w:cs="Tahoma"/>
          <w:b/>
          <w:sz w:val="20"/>
        </w:rPr>
        <w:t>Fővizsgálat:</w:t>
      </w:r>
    </w:p>
    <w:p w:rsidR="00A01595" w:rsidRPr="00036114" w:rsidRDefault="00A01595" w:rsidP="00B831A3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B831A3" w:rsidRPr="00036114" w:rsidRDefault="00036114" w:rsidP="00B831A3">
      <w:pPr>
        <w:pStyle w:val="Normlbehzs"/>
        <w:tabs>
          <w:tab w:val="left" w:pos="1276"/>
        </w:tabs>
        <w:ind w:right="-1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Esedékesség</w:t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Pr="00036114">
        <w:rPr>
          <w:rFonts w:ascii="Tahoma" w:hAnsi="Tahoma" w:cs="Tahoma"/>
          <w:sz w:val="20"/>
        </w:rPr>
        <w:tab/>
      </w:r>
      <w:r w:rsidR="00D9359F">
        <w:rPr>
          <w:rFonts w:ascii="Tahoma" w:hAnsi="Tahoma" w:cs="Tahoma"/>
          <w:sz w:val="20"/>
        </w:rPr>
        <w:t xml:space="preserve">  </w:t>
      </w:r>
      <w:r w:rsidR="00B831A3" w:rsidRPr="00036114">
        <w:rPr>
          <w:rFonts w:ascii="Tahoma" w:hAnsi="Tahoma" w:cs="Tahoma"/>
          <w:sz w:val="20"/>
        </w:rPr>
        <w:t xml:space="preserve">Nettó </w:t>
      </w:r>
      <w:proofErr w:type="gramStart"/>
      <w:r w:rsidR="00B831A3" w:rsidRPr="00036114">
        <w:rPr>
          <w:rFonts w:ascii="Tahoma" w:hAnsi="Tahoma" w:cs="Tahoma"/>
          <w:sz w:val="20"/>
        </w:rPr>
        <w:t>összeg .</w:t>
      </w:r>
      <w:proofErr w:type="gramEnd"/>
      <w:r w:rsidR="00B831A3" w:rsidRPr="00036114">
        <w:rPr>
          <w:rFonts w:ascii="Tahoma" w:hAnsi="Tahoma" w:cs="Tahoma"/>
          <w:sz w:val="20"/>
        </w:rPr>
        <w:t>-HUF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</w:tblGrid>
      <w:tr w:rsidR="00B831A3" w:rsidRPr="00036114" w:rsidTr="00036114">
        <w:trPr>
          <w:trHeight w:val="145"/>
        </w:trPr>
        <w:tc>
          <w:tcPr>
            <w:tcW w:w="6521" w:type="dxa"/>
          </w:tcPr>
          <w:p w:rsidR="00B831A3" w:rsidRPr="00036114" w:rsidRDefault="00B831A3" w:rsidP="001624E1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 xml:space="preserve">Szeptember </w:t>
            </w:r>
            <w:r w:rsidR="009271BF">
              <w:rPr>
                <w:rFonts w:ascii="Tahoma" w:hAnsi="Tahoma" w:cs="Tahoma"/>
                <w:sz w:val="20"/>
              </w:rPr>
              <w:t>2019. év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831A3" w:rsidRPr="00036114" w:rsidRDefault="00B831A3" w:rsidP="001624E1">
            <w:pPr>
              <w:pStyle w:val="Normlbehzs"/>
              <w:ind w:left="0" w:right="-1"/>
              <w:jc w:val="right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>0.-</w:t>
            </w:r>
          </w:p>
        </w:tc>
      </w:tr>
      <w:tr w:rsidR="00B831A3" w:rsidRPr="00036114" w:rsidTr="001624E1">
        <w:tc>
          <w:tcPr>
            <w:tcW w:w="6521" w:type="dxa"/>
          </w:tcPr>
          <w:p w:rsidR="00B831A3" w:rsidRPr="00036114" w:rsidRDefault="00B831A3" w:rsidP="001624E1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 xml:space="preserve">December </w:t>
            </w:r>
            <w:r w:rsidR="009271BF">
              <w:rPr>
                <w:rFonts w:ascii="Tahoma" w:hAnsi="Tahoma" w:cs="Tahoma"/>
                <w:sz w:val="20"/>
              </w:rPr>
              <w:t>2018. év</w:t>
            </w:r>
          </w:p>
        </w:tc>
        <w:tc>
          <w:tcPr>
            <w:tcW w:w="1843" w:type="dxa"/>
          </w:tcPr>
          <w:p w:rsidR="00B831A3" w:rsidRPr="00036114" w:rsidRDefault="00B831A3" w:rsidP="001624E1">
            <w:pPr>
              <w:pStyle w:val="Normlbehzs"/>
              <w:ind w:left="0" w:right="-1"/>
              <w:jc w:val="right"/>
              <w:rPr>
                <w:rFonts w:ascii="Tahoma" w:hAnsi="Tahoma" w:cs="Tahoma"/>
                <w:sz w:val="20"/>
              </w:rPr>
            </w:pPr>
            <w:r w:rsidRPr="00036114">
              <w:rPr>
                <w:rFonts w:ascii="Tahoma" w:hAnsi="Tahoma" w:cs="Tahoma"/>
                <w:sz w:val="20"/>
              </w:rPr>
              <w:t>0.-</w:t>
            </w:r>
          </w:p>
        </w:tc>
      </w:tr>
    </w:tbl>
    <w:p w:rsidR="00036114" w:rsidRPr="00D9359F" w:rsidRDefault="00B831A3" w:rsidP="00D9359F">
      <w:pPr>
        <w:pStyle w:val="Normlbehzs"/>
        <w:ind w:right="282"/>
        <w:jc w:val="right"/>
        <w:rPr>
          <w:rFonts w:ascii="Tahoma" w:hAnsi="Tahoma" w:cs="Tahoma"/>
          <w:sz w:val="20"/>
        </w:rPr>
      </w:pPr>
      <w:r w:rsidRPr="00036114">
        <w:rPr>
          <w:rFonts w:ascii="Tahoma" w:hAnsi="Tahoma" w:cs="Tahoma"/>
          <w:sz w:val="20"/>
        </w:rPr>
        <w:t>+ÁFA</w:t>
      </w:r>
    </w:p>
    <w:p w:rsidR="00036114" w:rsidRPr="00036114" w:rsidRDefault="00036114" w:rsidP="00B831A3">
      <w:pPr>
        <w:pStyle w:val="Normlbehzs"/>
        <w:ind w:right="-1"/>
        <w:rPr>
          <w:rFonts w:ascii="Tahoma" w:hAnsi="Tahoma" w:cs="Tahoma"/>
          <w:b/>
          <w:sz w:val="20"/>
          <w:highlight w:val="yellow"/>
        </w:rPr>
      </w:pPr>
    </w:p>
    <w:p w:rsidR="00F358B7" w:rsidRDefault="00D9359F" w:rsidP="00F358B7">
      <w:pPr>
        <w:pStyle w:val="Normlbehzs"/>
        <w:ind w:right="-1"/>
        <w:rPr>
          <w:rFonts w:ascii="Tahoma" w:hAnsi="Tahoma" w:cs="Tahoma"/>
          <w:b/>
          <w:sz w:val="20"/>
        </w:rPr>
      </w:pPr>
      <w:r w:rsidRPr="00D9359F">
        <w:rPr>
          <w:rFonts w:ascii="Tahoma" w:hAnsi="Tahoma" w:cs="Tahoma"/>
          <w:b/>
          <w:sz w:val="20"/>
        </w:rPr>
        <w:t>Szerkezeti vizsgálat</w:t>
      </w:r>
      <w:r>
        <w:rPr>
          <w:rFonts w:ascii="Tahoma" w:hAnsi="Tahoma" w:cs="Tahoma"/>
          <w:b/>
          <w:sz w:val="20"/>
        </w:rPr>
        <w:t>:</w:t>
      </w:r>
    </w:p>
    <w:p w:rsidR="00D9359F" w:rsidRPr="00D9359F" w:rsidRDefault="00D9359F" w:rsidP="00F358B7">
      <w:pPr>
        <w:pStyle w:val="Normlbehzs"/>
        <w:ind w:right="-1"/>
        <w:rPr>
          <w:rFonts w:ascii="Tahoma" w:hAnsi="Tahoma" w:cs="Tahoma"/>
          <w:b/>
          <w:sz w:val="20"/>
        </w:rPr>
      </w:pPr>
    </w:p>
    <w:p w:rsidR="00F358B7" w:rsidRPr="00D9359F" w:rsidRDefault="00D9359F" w:rsidP="00F358B7">
      <w:pPr>
        <w:pStyle w:val="Normlbehzs"/>
        <w:tabs>
          <w:tab w:val="left" w:pos="1276"/>
        </w:tabs>
        <w:ind w:right="-1"/>
        <w:rPr>
          <w:rFonts w:ascii="Tahoma" w:hAnsi="Tahoma" w:cs="Tahoma"/>
          <w:sz w:val="20"/>
        </w:rPr>
      </w:pPr>
      <w:r w:rsidRPr="00D9359F">
        <w:rPr>
          <w:rFonts w:ascii="Tahoma" w:hAnsi="Tahoma" w:cs="Tahoma"/>
          <w:sz w:val="20"/>
        </w:rPr>
        <w:t>Esedékesség</w:t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="00F358B7" w:rsidRPr="00D9359F">
        <w:rPr>
          <w:rFonts w:ascii="Tahoma" w:hAnsi="Tahoma" w:cs="Tahoma"/>
          <w:sz w:val="20"/>
        </w:rPr>
        <w:tab/>
      </w:r>
      <w:r w:rsidRPr="00D9359F">
        <w:rPr>
          <w:rFonts w:ascii="Tahoma" w:hAnsi="Tahoma" w:cs="Tahoma"/>
          <w:sz w:val="20"/>
        </w:rPr>
        <w:t xml:space="preserve">  </w:t>
      </w:r>
      <w:r w:rsidR="00F358B7" w:rsidRPr="00D9359F">
        <w:rPr>
          <w:rFonts w:ascii="Tahoma" w:hAnsi="Tahoma" w:cs="Tahoma"/>
          <w:sz w:val="20"/>
        </w:rPr>
        <w:t xml:space="preserve">Nettó </w:t>
      </w:r>
      <w:proofErr w:type="gramStart"/>
      <w:r w:rsidR="00F358B7" w:rsidRPr="00D9359F">
        <w:rPr>
          <w:rFonts w:ascii="Tahoma" w:hAnsi="Tahoma" w:cs="Tahoma"/>
          <w:sz w:val="20"/>
        </w:rPr>
        <w:t>összeg .</w:t>
      </w:r>
      <w:proofErr w:type="gramEnd"/>
      <w:r w:rsidR="00F358B7" w:rsidRPr="00D9359F">
        <w:rPr>
          <w:rFonts w:ascii="Tahoma" w:hAnsi="Tahoma" w:cs="Tahoma"/>
          <w:sz w:val="20"/>
        </w:rPr>
        <w:t>-HUF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</w:tblGrid>
      <w:tr w:rsidR="00F358B7" w:rsidRPr="00D9359F" w:rsidTr="003B7738">
        <w:tc>
          <w:tcPr>
            <w:tcW w:w="6521" w:type="dxa"/>
          </w:tcPr>
          <w:p w:rsidR="00F358B7" w:rsidRPr="00D9359F" w:rsidRDefault="00F358B7" w:rsidP="003B7738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 w:rsidRPr="00D9359F">
              <w:rPr>
                <w:rFonts w:ascii="Tahoma" w:hAnsi="Tahoma" w:cs="Tahoma"/>
                <w:sz w:val="20"/>
              </w:rPr>
              <w:t xml:space="preserve">Március  </w:t>
            </w:r>
          </w:p>
        </w:tc>
        <w:tc>
          <w:tcPr>
            <w:tcW w:w="1843" w:type="dxa"/>
          </w:tcPr>
          <w:p w:rsidR="00F358B7" w:rsidRPr="00D9359F" w:rsidRDefault="00F358B7" w:rsidP="003B7738">
            <w:pPr>
              <w:pStyle w:val="Normlbehzs"/>
              <w:ind w:left="0" w:right="-1"/>
              <w:jc w:val="right"/>
              <w:rPr>
                <w:rFonts w:ascii="Tahoma" w:hAnsi="Tahoma" w:cs="Tahoma"/>
                <w:sz w:val="20"/>
              </w:rPr>
            </w:pPr>
            <w:r w:rsidRPr="00D9359F">
              <w:rPr>
                <w:rFonts w:ascii="Tahoma" w:hAnsi="Tahoma" w:cs="Tahoma"/>
                <w:sz w:val="20"/>
              </w:rPr>
              <w:t>0.-</w:t>
            </w:r>
          </w:p>
        </w:tc>
      </w:tr>
      <w:tr w:rsidR="00F358B7" w:rsidRPr="00D9359F" w:rsidTr="003B7738">
        <w:tc>
          <w:tcPr>
            <w:tcW w:w="6521" w:type="dxa"/>
          </w:tcPr>
          <w:p w:rsidR="00F358B7" w:rsidRPr="00D9359F" w:rsidRDefault="00F358B7" w:rsidP="003B7738">
            <w:pPr>
              <w:pStyle w:val="Normlbehzs"/>
              <w:ind w:left="0" w:right="-1"/>
              <w:rPr>
                <w:rFonts w:ascii="Tahoma" w:hAnsi="Tahoma" w:cs="Tahoma"/>
                <w:sz w:val="20"/>
              </w:rPr>
            </w:pPr>
            <w:r w:rsidRPr="00D9359F">
              <w:rPr>
                <w:rFonts w:ascii="Tahoma" w:hAnsi="Tahoma" w:cs="Tahoma"/>
                <w:sz w:val="20"/>
              </w:rPr>
              <w:t>Június</w:t>
            </w:r>
            <w:r w:rsidRPr="00D9359F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843" w:type="dxa"/>
          </w:tcPr>
          <w:p w:rsidR="00F358B7" w:rsidRPr="00D9359F" w:rsidRDefault="00F358B7" w:rsidP="003B7738">
            <w:pPr>
              <w:pStyle w:val="Normlbehzs"/>
              <w:ind w:left="0" w:right="-1"/>
              <w:jc w:val="right"/>
              <w:rPr>
                <w:rFonts w:ascii="Tahoma" w:hAnsi="Tahoma" w:cs="Tahoma"/>
                <w:sz w:val="20"/>
              </w:rPr>
            </w:pPr>
            <w:r w:rsidRPr="00D9359F">
              <w:rPr>
                <w:rFonts w:ascii="Tahoma" w:hAnsi="Tahoma" w:cs="Tahoma"/>
                <w:sz w:val="20"/>
              </w:rPr>
              <w:t>0.-</w:t>
            </w:r>
          </w:p>
        </w:tc>
      </w:tr>
    </w:tbl>
    <w:p w:rsidR="003904AC" w:rsidRDefault="00F358B7" w:rsidP="00D9359F">
      <w:pPr>
        <w:pStyle w:val="Normlbehzs"/>
        <w:ind w:right="282"/>
        <w:jc w:val="right"/>
        <w:rPr>
          <w:rFonts w:ascii="Tahoma" w:hAnsi="Tahoma" w:cs="Tahoma"/>
          <w:sz w:val="20"/>
        </w:rPr>
      </w:pPr>
      <w:r w:rsidRPr="00D9359F">
        <w:rPr>
          <w:rFonts w:ascii="Tahoma" w:hAnsi="Tahoma" w:cs="Tahoma"/>
          <w:sz w:val="20"/>
        </w:rPr>
        <w:t>+ÁFA</w:t>
      </w:r>
    </w:p>
    <w:p w:rsidR="007010C7" w:rsidRDefault="007010C7" w:rsidP="00D9359F">
      <w:pPr>
        <w:pStyle w:val="Normlbehzs"/>
        <w:ind w:right="282"/>
        <w:jc w:val="right"/>
        <w:rPr>
          <w:rFonts w:ascii="Tahoma" w:hAnsi="Tahoma" w:cs="Tahoma"/>
          <w:sz w:val="20"/>
        </w:rPr>
      </w:pPr>
    </w:p>
    <w:p w:rsidR="0049423E" w:rsidRDefault="0049423E"/>
    <w:sectPr w:rsidR="0049423E" w:rsidSect="001E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4AC"/>
    <w:rsid w:val="00036114"/>
    <w:rsid w:val="001624E1"/>
    <w:rsid w:val="001D09C9"/>
    <w:rsid w:val="001E367C"/>
    <w:rsid w:val="0029477E"/>
    <w:rsid w:val="00323E36"/>
    <w:rsid w:val="00361B24"/>
    <w:rsid w:val="003904AC"/>
    <w:rsid w:val="0049423E"/>
    <w:rsid w:val="00541929"/>
    <w:rsid w:val="007010C7"/>
    <w:rsid w:val="00841B80"/>
    <w:rsid w:val="0090228A"/>
    <w:rsid w:val="009271BF"/>
    <w:rsid w:val="00A01595"/>
    <w:rsid w:val="00B12A95"/>
    <w:rsid w:val="00B47534"/>
    <w:rsid w:val="00B831A3"/>
    <w:rsid w:val="00D5516B"/>
    <w:rsid w:val="00D9359F"/>
    <w:rsid w:val="00F0270B"/>
    <w:rsid w:val="00F358B7"/>
    <w:rsid w:val="00F60728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4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uiPriority w:val="99"/>
    <w:rsid w:val="003904AC"/>
    <w:pPr>
      <w:spacing w:after="0" w:line="240" w:lineRule="auto"/>
      <w:ind w:left="567" w:right="851"/>
      <w:jc w:val="both"/>
    </w:pPr>
    <w:rPr>
      <w:rFonts w:ascii="Arial" w:eastAsia="Times New Roman" w:hAnsi="Arial" w:cs="Times New Roman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390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9EE2-394F-4156-8C50-13BFE4FC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Öreg Zoltán</dc:creator>
  <cp:keywords/>
  <dc:description/>
  <cp:lastModifiedBy>Vincze Judit</cp:lastModifiedBy>
  <cp:revision>3</cp:revision>
  <dcterms:created xsi:type="dcterms:W3CDTF">2018-09-20T09:58:00Z</dcterms:created>
  <dcterms:modified xsi:type="dcterms:W3CDTF">2018-10-03T11:03:00Z</dcterms:modified>
</cp:coreProperties>
</file>